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1E9F1CB2" w:rsidR="000B6D72" w:rsidRPr="00A42888" w:rsidRDefault="00C72251">
      <w:pPr>
        <w:spacing w:after="280"/>
        <w:jc w:val="center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Общество с ограниченной ответственностью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</w:p>
    <w:p w14:paraId="00000002" w14:textId="5DB657D0" w:rsidR="000B6D72" w:rsidRPr="00A42888" w:rsidRDefault="00C72251">
      <w:pPr>
        <w:spacing w:before="280" w:after="280"/>
        <w:jc w:val="right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УТВЕРЖДАЮ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Директор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 xml:space="preserve">_____________ А.В. </w:t>
      </w:r>
      <w:r>
        <w:rPr>
          <w:color w:val="000000"/>
          <w:sz w:val="24"/>
          <w:szCs w:val="24"/>
          <w:lang w:val="ru-RU"/>
        </w:rPr>
        <w:t>Петр</w:t>
      </w:r>
      <w:r w:rsidRPr="00A42888">
        <w:rPr>
          <w:color w:val="000000"/>
          <w:sz w:val="24"/>
          <w:szCs w:val="24"/>
          <w:lang w:val="ru-RU"/>
        </w:rPr>
        <w:t>ов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02.</w:t>
      </w:r>
      <w:r w:rsidRPr="00A42888">
        <w:rPr>
          <w:sz w:val="24"/>
          <w:szCs w:val="24"/>
          <w:lang w:val="ru-RU"/>
        </w:rPr>
        <w:t>02</w:t>
      </w:r>
      <w:r w:rsidRPr="00A42888">
        <w:rPr>
          <w:color w:val="000000"/>
          <w:sz w:val="24"/>
          <w:szCs w:val="24"/>
          <w:lang w:val="ru-RU"/>
        </w:rPr>
        <w:t>.</w:t>
      </w:r>
      <w:r w:rsidR="00A42888">
        <w:rPr>
          <w:color w:val="000000"/>
          <w:sz w:val="24"/>
          <w:szCs w:val="24"/>
          <w:lang w:val="ru-RU"/>
        </w:rPr>
        <w:t>2023</w:t>
      </w:r>
    </w:p>
    <w:p w14:paraId="00000003" w14:textId="77777777" w:rsidR="000B6D72" w:rsidRPr="00A42888" w:rsidRDefault="000B6D72">
      <w:pPr>
        <w:spacing w:before="280" w:after="280"/>
        <w:rPr>
          <w:color w:val="000000"/>
          <w:sz w:val="24"/>
          <w:szCs w:val="24"/>
          <w:lang w:val="ru-RU"/>
        </w:rPr>
      </w:pPr>
    </w:p>
    <w:p w14:paraId="00000004" w14:textId="77777777" w:rsidR="000B6D72" w:rsidRPr="00A42888" w:rsidRDefault="00C72251">
      <w:pPr>
        <w:spacing w:before="280" w:after="280"/>
        <w:jc w:val="center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ИНСТРУКЦИЯ № 6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по ведению воинского учета</w:t>
      </w:r>
    </w:p>
    <w:p w14:paraId="00000005" w14:textId="77777777" w:rsidR="000B6D72" w:rsidRPr="00A42888" w:rsidRDefault="00C72251">
      <w:pPr>
        <w:spacing w:before="280" w:after="280"/>
        <w:jc w:val="center"/>
        <w:rPr>
          <w:color w:val="000000"/>
          <w:sz w:val="24"/>
          <w:szCs w:val="24"/>
          <w:lang w:val="ru-RU"/>
        </w:rPr>
      </w:pPr>
      <w:r w:rsidRPr="00A42888">
        <w:rPr>
          <w:b/>
          <w:color w:val="000000"/>
          <w:sz w:val="24"/>
          <w:szCs w:val="24"/>
          <w:lang w:val="ru-RU"/>
        </w:rPr>
        <w:t>1. Общие положения</w:t>
      </w:r>
    </w:p>
    <w:p w14:paraId="00000006" w14:textId="591C990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1.1. Инструкция по ведению воинского учета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>
        <w:rPr>
          <w:color w:val="000000"/>
          <w:sz w:val="24"/>
          <w:szCs w:val="24"/>
        </w:rPr>
        <w:t>  </w:t>
      </w:r>
      <w:r w:rsidRPr="00A42888">
        <w:rPr>
          <w:color w:val="000000"/>
          <w:sz w:val="24"/>
          <w:szCs w:val="24"/>
          <w:lang w:val="ru-RU"/>
        </w:rPr>
        <w:t>(далее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Инструкция) разработана в соответствии с Конституцией Российской Федерации,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федеральными законами «Об обороне», «О воинской обязанности и военной службе», «О мобилизационной подготовке и мобилизации в Российской Федерации», методическими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рекомендациями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Г</w:t>
      </w:r>
      <w:r w:rsidRPr="00A42888">
        <w:rPr>
          <w:color w:val="000000"/>
          <w:sz w:val="24"/>
          <w:szCs w:val="24"/>
          <w:lang w:val="ru-RU"/>
        </w:rPr>
        <w:t>енерального штаба Вооруженных сил РФ от 11.07.2017, постановлением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Правительства РФ от 27.11.2006 № 719.</w:t>
      </w:r>
    </w:p>
    <w:p w14:paraId="00000007" w14:textId="5CE1163D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1.2. Воинский учет работников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(далее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работники)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это комплекс мероприятий, осуществляемых руководителями и специально уполномоченными ра</w:t>
      </w:r>
      <w:r w:rsidRPr="00A42888">
        <w:rPr>
          <w:color w:val="000000"/>
          <w:sz w:val="24"/>
          <w:szCs w:val="24"/>
          <w:lang w:val="ru-RU"/>
        </w:rPr>
        <w:t>ботниками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(далее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работник, осуществляющий воинский учет), по сбору, обобщению и анализу сведений о количественном и качественном состоянии призывных и мобилизационных ресурсов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граждан, работающих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», оказанию содействия военным к</w:t>
      </w:r>
      <w:r w:rsidRPr="00A42888">
        <w:rPr>
          <w:color w:val="000000"/>
          <w:sz w:val="24"/>
          <w:szCs w:val="24"/>
          <w:lang w:val="ru-RU"/>
        </w:rPr>
        <w:t>омиссариатам в осуществлении воинского учета работников по месту их жительства или месту их пребывания. Организация воинского учета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входит в содержание мобилизационной подготовки и мобилизации и является составной частью воинского учета, обес</w:t>
      </w:r>
      <w:r w:rsidRPr="00A42888">
        <w:rPr>
          <w:color w:val="000000"/>
          <w:sz w:val="24"/>
          <w:szCs w:val="24"/>
          <w:lang w:val="ru-RU"/>
        </w:rPr>
        <w:t>печиваемой государственной системой регистрации призывных и мобилизационных ресурсов.</w:t>
      </w:r>
    </w:p>
    <w:p w14:paraId="00000008" w14:textId="421F1254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Ответственность за состояние воинского учета, осуществляемого обособленными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структурными подразделениями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», несут их руководители.</w:t>
      </w:r>
    </w:p>
    <w:p w14:paraId="00000009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К осуществлению воинского уче</w:t>
      </w:r>
      <w:r w:rsidRPr="00A42888">
        <w:rPr>
          <w:color w:val="000000"/>
          <w:sz w:val="24"/>
          <w:szCs w:val="24"/>
          <w:lang w:val="ru-RU"/>
        </w:rPr>
        <w:t>та допускаются только лица, имеющие допуск к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государственной тайне и мобилизационной работе.</w:t>
      </w:r>
    </w:p>
    <w:p w14:paraId="0000000A" w14:textId="3D0EF722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Воинский учет в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 xml:space="preserve">является воинским учетом по месту работы граждан Российской Федерации и не подменяет воинского учета работников по месту их жительства </w:t>
      </w:r>
      <w:r w:rsidRPr="00A42888">
        <w:rPr>
          <w:color w:val="000000"/>
          <w:sz w:val="24"/>
          <w:szCs w:val="24"/>
          <w:lang w:val="ru-RU"/>
        </w:rPr>
        <w:t>или месту их пребывания.</w:t>
      </w:r>
    </w:p>
    <w:p w14:paraId="0000000B" w14:textId="022BAC4C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sz w:val="24"/>
          <w:szCs w:val="24"/>
          <w:lang w:val="ru-RU"/>
        </w:rPr>
        <w:t>Директор ООО</w:t>
      </w:r>
      <w:r w:rsidRPr="00A42888">
        <w:rPr>
          <w:color w:val="000000"/>
          <w:sz w:val="24"/>
          <w:szCs w:val="24"/>
          <w:lang w:val="ru-RU"/>
        </w:rPr>
        <w:t xml:space="preserve">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 xml:space="preserve">» контролирует осуществление воинского учета в </w:t>
      </w:r>
      <w:r w:rsidRPr="00A42888">
        <w:rPr>
          <w:b/>
          <w:color w:val="000000"/>
          <w:sz w:val="24"/>
          <w:szCs w:val="24"/>
          <w:lang w:val="ru-RU"/>
        </w:rPr>
        <w:t>ц</w:t>
      </w:r>
      <w:r w:rsidRPr="00A42888">
        <w:rPr>
          <w:color w:val="000000"/>
          <w:sz w:val="24"/>
          <w:szCs w:val="24"/>
          <w:lang w:val="ru-RU"/>
        </w:rPr>
        <w:t>ентральном офисе и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филиалах и оказывает филиалам методическую помощь.</w:t>
      </w:r>
    </w:p>
    <w:p w14:paraId="0000000C" w14:textId="607D8406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Контроль за ведением воинского учета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осуществляется органами военного управления</w:t>
      </w:r>
      <w:r w:rsidRPr="00A42888">
        <w:rPr>
          <w:color w:val="000000"/>
          <w:sz w:val="24"/>
          <w:szCs w:val="24"/>
          <w:lang w:val="ru-RU"/>
        </w:rPr>
        <w:t xml:space="preserve"> Вооруженных сил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РФ и военными комиссариатами в порядке, определяемом Минобороны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РФ.</w:t>
      </w:r>
    </w:p>
    <w:p w14:paraId="0000000D" w14:textId="4A3EBEA9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lastRenderedPageBreak/>
        <w:t>По запросам органов военного управления Вооруженных сил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РФ, военных комиссариатов и органов местного самоуправления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>
        <w:rPr>
          <w:b/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представляет сведения о работниках, подлежа</w:t>
      </w:r>
      <w:r w:rsidRPr="00A42888">
        <w:rPr>
          <w:color w:val="000000"/>
          <w:sz w:val="24"/>
          <w:szCs w:val="24"/>
          <w:lang w:val="ru-RU"/>
        </w:rPr>
        <w:t>щих воинскому учету.</w:t>
      </w:r>
    </w:p>
    <w:p w14:paraId="0000000E" w14:textId="64253A20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1.4. Воинский учет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осуществляется для:</w:t>
      </w:r>
    </w:p>
    <w:p w14:paraId="0000000F" w14:textId="77777777" w:rsidR="000B6D72" w:rsidRPr="00A42888" w:rsidRDefault="00C72251">
      <w:pPr>
        <w:numPr>
          <w:ilvl w:val="0"/>
          <w:numId w:val="8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обеспечения в период мобилизации и в военное время трудовыми ресурсами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(руководителями, специалистами, квалифицированными рабочими и служащими),</w:t>
      </w:r>
      <w:r w:rsidRPr="00A42888">
        <w:rPr>
          <w:lang w:val="ru-RU"/>
        </w:rPr>
        <w:t xml:space="preserve"> </w:t>
      </w:r>
      <w:r w:rsidRPr="00A42888">
        <w:rPr>
          <w:color w:val="000000"/>
          <w:sz w:val="24"/>
          <w:szCs w:val="24"/>
          <w:lang w:val="ru-RU"/>
        </w:rPr>
        <w:t>необходимыми для продолжения беспереб</w:t>
      </w:r>
      <w:r w:rsidRPr="00A42888">
        <w:rPr>
          <w:color w:val="000000"/>
          <w:sz w:val="24"/>
          <w:szCs w:val="24"/>
          <w:lang w:val="ru-RU"/>
        </w:rPr>
        <w:t>ойной работы в период мобилизации и в военное</w:t>
      </w:r>
      <w:r w:rsidRPr="00A42888">
        <w:rPr>
          <w:lang w:val="ru-RU"/>
        </w:rPr>
        <w:t xml:space="preserve"> </w:t>
      </w:r>
      <w:r w:rsidRPr="00A42888">
        <w:rPr>
          <w:color w:val="000000"/>
          <w:sz w:val="24"/>
          <w:szCs w:val="24"/>
          <w:lang w:val="ru-RU"/>
        </w:rPr>
        <w:t>время;</w:t>
      </w:r>
    </w:p>
    <w:p w14:paraId="00000010" w14:textId="0333CA93" w:rsidR="000B6D72" w:rsidRPr="00A42888" w:rsidRDefault="00C72251">
      <w:pPr>
        <w:numPr>
          <w:ilvl w:val="0"/>
          <w:numId w:val="8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обеспечения исполнения воинской обязанности работниками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»;</w:t>
      </w:r>
    </w:p>
    <w:p w14:paraId="00000011" w14:textId="77777777" w:rsidR="000B6D72" w:rsidRPr="00A42888" w:rsidRDefault="00C72251">
      <w:pPr>
        <w:numPr>
          <w:ilvl w:val="0"/>
          <w:numId w:val="8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документального оформления полных и достоверных данных, определяющих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количественный состав работников и качественное состояние призывн</w:t>
      </w:r>
      <w:r w:rsidRPr="00A42888">
        <w:rPr>
          <w:color w:val="000000"/>
          <w:sz w:val="24"/>
          <w:szCs w:val="24"/>
          <w:lang w:val="ru-RU"/>
        </w:rPr>
        <w:t>ых и мобилизационных</w:t>
      </w:r>
      <w:r w:rsidRPr="00A42888">
        <w:rPr>
          <w:lang w:val="ru-RU"/>
        </w:rPr>
        <w:t xml:space="preserve"> </w:t>
      </w:r>
      <w:r w:rsidRPr="00A42888">
        <w:rPr>
          <w:color w:val="000000"/>
          <w:sz w:val="24"/>
          <w:szCs w:val="24"/>
          <w:lang w:val="ru-RU"/>
        </w:rPr>
        <w:t>ресурсов Вооруженных сил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РФ из числа работников.</w:t>
      </w:r>
    </w:p>
    <w:p w14:paraId="00000012" w14:textId="74EF20EC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1.5. Работники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несут ответственность за административные правонарушения в области воинского учета в соответствии с законодательством Российской Федерации.</w:t>
      </w:r>
    </w:p>
    <w:p w14:paraId="00000013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1.6. Число работник</w:t>
      </w:r>
      <w:r w:rsidRPr="00A42888">
        <w:rPr>
          <w:color w:val="000000"/>
          <w:sz w:val="24"/>
          <w:szCs w:val="24"/>
          <w:lang w:val="ru-RU"/>
        </w:rPr>
        <w:t>ов, осуществляющих воинский учет, устанавливается исходя из следующих норм:</w:t>
      </w:r>
    </w:p>
    <w:p w14:paraId="00000014" w14:textId="77777777" w:rsidR="000B6D72" w:rsidRPr="00A42888" w:rsidRDefault="00C72251">
      <w:pPr>
        <w:numPr>
          <w:ilvl w:val="0"/>
          <w:numId w:val="9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один сотрудник-совместитель при наличии менее 500 работников, которые подлежат воинскому учету;</w:t>
      </w:r>
    </w:p>
    <w:p w14:paraId="00000015" w14:textId="77777777" w:rsidR="000B6D72" w:rsidRPr="00A42888" w:rsidRDefault="00C72251">
      <w:pPr>
        <w:numPr>
          <w:ilvl w:val="0"/>
          <w:numId w:val="9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один основной сотрудник, если на воинском учете от 500 до 2000 работников;</w:t>
      </w:r>
    </w:p>
    <w:p w14:paraId="00000016" w14:textId="77777777" w:rsidR="000B6D72" w:rsidRPr="00A42888" w:rsidRDefault="00C72251">
      <w:pPr>
        <w:numPr>
          <w:ilvl w:val="0"/>
          <w:numId w:val="9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два </w:t>
      </w:r>
      <w:r w:rsidRPr="00A42888">
        <w:rPr>
          <w:color w:val="000000"/>
          <w:sz w:val="24"/>
          <w:szCs w:val="24"/>
          <w:lang w:val="ru-RU"/>
        </w:rPr>
        <w:t>основных сотрудника, если на воинском учете от 2000 до 4000</w:t>
      </w:r>
      <w:r w:rsidRPr="00A42888">
        <w:rPr>
          <w:sz w:val="24"/>
          <w:szCs w:val="24"/>
          <w:lang w:val="ru-RU"/>
        </w:rPr>
        <w:t xml:space="preserve"> </w:t>
      </w:r>
      <w:r w:rsidRPr="00A42888">
        <w:rPr>
          <w:color w:val="000000"/>
          <w:sz w:val="24"/>
          <w:szCs w:val="24"/>
          <w:lang w:val="ru-RU"/>
        </w:rPr>
        <w:t>работников;</w:t>
      </w:r>
    </w:p>
    <w:p w14:paraId="00000017" w14:textId="77777777" w:rsidR="000B6D72" w:rsidRPr="00A42888" w:rsidRDefault="00C72251">
      <w:pPr>
        <w:numPr>
          <w:ilvl w:val="0"/>
          <w:numId w:val="9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один основной сотрудник на каждые последующие 3000 работников, которые состоят на воинском учете.</w:t>
      </w:r>
    </w:p>
    <w:p w14:paraId="00000018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1.7. Общее количество сотрудников, которые ведут воинский учет в организациях, определ</w:t>
      </w:r>
      <w:r w:rsidRPr="00A42888">
        <w:rPr>
          <w:color w:val="000000"/>
          <w:sz w:val="24"/>
          <w:szCs w:val="24"/>
          <w:lang w:val="ru-RU"/>
        </w:rPr>
        <w:t>яют ежегодно по количеству работников, которые состоят на воинском учете по состоянию на 31 декабря предыдущего года.</w:t>
      </w:r>
    </w:p>
    <w:p w14:paraId="00000019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1.8. Если в организации два и более сотрудника, которые ведут воинский учет, создается отдельное подразделение – военно-учетный стол.</w:t>
      </w:r>
    </w:p>
    <w:p w14:paraId="0000001A" w14:textId="619DC3B5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1.9.</w:t>
      </w:r>
      <w:r w:rsidRPr="00A42888">
        <w:rPr>
          <w:color w:val="000000"/>
          <w:sz w:val="24"/>
          <w:szCs w:val="24"/>
          <w:lang w:val="ru-RU"/>
        </w:rPr>
        <w:t xml:space="preserve"> Работники, осуществляющие воинский учет, допускаются к сведениям о работниках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в объеме, необходимом для осуществления воинского учета. Кадровые подразделения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и работники, к компетенции которых отнесены вопросы работы с кадрами (дал</w:t>
      </w:r>
      <w:r w:rsidRPr="00A42888">
        <w:rPr>
          <w:color w:val="000000"/>
          <w:sz w:val="24"/>
          <w:szCs w:val="24"/>
          <w:lang w:val="ru-RU"/>
        </w:rPr>
        <w:t>ее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кадровые подразделения), обязаны направлять работникам, осуществляющим воинский учет, копии приказов о приеме, назначении на должность и увольнении работников.</w:t>
      </w:r>
    </w:p>
    <w:p w14:paraId="0000001B" w14:textId="7C69D71C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Работники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», подлежащие воинскому учету, обязаны лично представлять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работникам, о</w:t>
      </w:r>
      <w:r w:rsidRPr="00A42888">
        <w:rPr>
          <w:color w:val="000000"/>
          <w:sz w:val="24"/>
          <w:szCs w:val="24"/>
          <w:lang w:val="ru-RU"/>
        </w:rPr>
        <w:t>существляющим воинский учет, паспорт гражданина Российской Федерации и документы воинского учета. При невозможности личного представления документов разрешается пересылать их копии по факсимильной связи.</w:t>
      </w:r>
    </w:p>
    <w:p w14:paraId="0000001C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lastRenderedPageBreak/>
        <w:t>В случае возникновения необходимости получения персо</w:t>
      </w:r>
      <w:r w:rsidRPr="00A42888">
        <w:rPr>
          <w:color w:val="000000"/>
          <w:sz w:val="24"/>
          <w:szCs w:val="24"/>
          <w:lang w:val="ru-RU"/>
        </w:rPr>
        <w:t>нальных данных работников от кадрового подразделения работники, осуществляющие воинский учет, обязаны известить об этом военнообязанных работников заранее, получить их согласие и сообщить военнообязанным работникам о целях, предполагаемых источниках и спос</w:t>
      </w:r>
      <w:r w:rsidRPr="00A42888">
        <w:rPr>
          <w:color w:val="000000"/>
          <w:sz w:val="24"/>
          <w:szCs w:val="24"/>
          <w:lang w:val="ru-RU"/>
        </w:rPr>
        <w:t>обах получения персональных данных.</w:t>
      </w:r>
    </w:p>
    <w:p w14:paraId="0000001D" w14:textId="036E3DA5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1.9. Воинскому учету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подлежат:</w:t>
      </w:r>
    </w:p>
    <w:p w14:paraId="0000001E" w14:textId="77777777" w:rsidR="000B6D72" w:rsidRPr="00A42888" w:rsidRDefault="00C72251">
      <w:pPr>
        <w:numPr>
          <w:ilvl w:val="0"/>
          <w:numId w:val="10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работники мужского пола в возрасте от 18 до 27 лет, обязанные состоять на воинском учете и не пребывающие в запасе (далее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призывники);</w:t>
      </w:r>
    </w:p>
    <w:p w14:paraId="0000001F" w14:textId="77777777" w:rsidR="000B6D72" w:rsidRPr="00A42888" w:rsidRDefault="00C72251">
      <w:pPr>
        <w:numPr>
          <w:ilvl w:val="0"/>
          <w:numId w:val="10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работники, пребывающие в запасе (далее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военнообязанные).</w:t>
      </w:r>
    </w:p>
    <w:p w14:paraId="00000020" w14:textId="77777777" w:rsidR="000B6D72" w:rsidRDefault="00C72251">
      <w:pP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1.10. </w:t>
      </w:r>
      <w:proofErr w:type="spellStart"/>
      <w:r>
        <w:rPr>
          <w:color w:val="000000"/>
          <w:sz w:val="24"/>
          <w:szCs w:val="24"/>
        </w:rPr>
        <w:t>Документами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воинского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учета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являются</w:t>
      </w:r>
      <w:proofErr w:type="spellEnd"/>
      <w:r>
        <w:rPr>
          <w:color w:val="000000"/>
          <w:sz w:val="24"/>
          <w:szCs w:val="24"/>
        </w:rPr>
        <w:t>:</w:t>
      </w:r>
    </w:p>
    <w:p w14:paraId="00000021" w14:textId="77777777" w:rsidR="000B6D72" w:rsidRPr="00A42888" w:rsidRDefault="00C72251">
      <w:pPr>
        <w:numPr>
          <w:ilvl w:val="0"/>
          <w:numId w:val="1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удостоверение гражданина, поступающего на военную службу,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для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призывников;</w:t>
      </w:r>
    </w:p>
    <w:p w14:paraId="00000022" w14:textId="77777777" w:rsidR="000B6D72" w:rsidRDefault="00C72251">
      <w:pPr>
        <w:numPr>
          <w:ilvl w:val="0"/>
          <w:numId w:val="1"/>
        </w:numPr>
        <w:ind w:left="780" w:right="18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военный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билет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для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военнообязанных</w:t>
      </w:r>
      <w:proofErr w:type="spellEnd"/>
      <w:r>
        <w:rPr>
          <w:color w:val="000000"/>
          <w:sz w:val="24"/>
          <w:szCs w:val="24"/>
        </w:rPr>
        <w:t>;</w:t>
      </w:r>
    </w:p>
    <w:p w14:paraId="00000023" w14:textId="77777777" w:rsidR="000B6D72" w:rsidRPr="00A42888" w:rsidRDefault="00C72251">
      <w:pPr>
        <w:numPr>
          <w:ilvl w:val="0"/>
          <w:numId w:val="1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временное удостоверение, выданное взамен военного билета.</w:t>
      </w:r>
    </w:p>
    <w:p w14:paraId="00000024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1.11. Воинский учет работников осуществляется по </w:t>
      </w:r>
      <w:r w:rsidRPr="00A42888">
        <w:rPr>
          <w:sz w:val="24"/>
          <w:szCs w:val="24"/>
          <w:lang w:val="ru-RU"/>
        </w:rPr>
        <w:t>карточкам граждан, подлежащих воинскому учету, по форме №10</w:t>
      </w:r>
      <w:r w:rsidRPr="00A42888">
        <w:rPr>
          <w:color w:val="000000"/>
          <w:sz w:val="24"/>
          <w:szCs w:val="24"/>
          <w:lang w:val="ru-RU"/>
        </w:rPr>
        <w:t xml:space="preserve"> на основании паспорта гражданина Российской Федерации и документов воинского учета.</w:t>
      </w:r>
    </w:p>
    <w:p w14:paraId="00000025" w14:textId="1B6F3015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sz w:val="24"/>
          <w:szCs w:val="24"/>
          <w:lang w:val="ru-RU"/>
        </w:rPr>
        <w:t>К</w:t>
      </w:r>
      <w:r w:rsidRPr="00A42888">
        <w:rPr>
          <w:color w:val="000000"/>
          <w:sz w:val="24"/>
          <w:szCs w:val="24"/>
          <w:lang w:val="ru-RU"/>
        </w:rPr>
        <w:t xml:space="preserve">арточки по </w:t>
      </w:r>
      <w:r w:rsidRPr="00A42888">
        <w:rPr>
          <w:sz w:val="24"/>
          <w:szCs w:val="24"/>
          <w:lang w:val="ru-RU"/>
        </w:rPr>
        <w:t>форме</w:t>
      </w:r>
      <w:r w:rsidRPr="00A42888">
        <w:rPr>
          <w:color w:val="000000"/>
          <w:sz w:val="24"/>
          <w:szCs w:val="24"/>
          <w:lang w:val="ru-RU"/>
        </w:rPr>
        <w:t xml:space="preserve"> №</w:t>
      </w:r>
      <w:r w:rsidRPr="00A42888">
        <w:rPr>
          <w:sz w:val="24"/>
          <w:szCs w:val="24"/>
          <w:lang w:val="ru-RU"/>
        </w:rPr>
        <w:t>10 оформляются</w:t>
      </w:r>
      <w:r w:rsidRPr="00A42888">
        <w:rPr>
          <w:color w:val="000000"/>
          <w:sz w:val="24"/>
          <w:szCs w:val="24"/>
          <w:lang w:val="ru-RU"/>
        </w:rPr>
        <w:t xml:space="preserve"> на всех принятых на работу в </w:t>
      </w:r>
      <w:r w:rsidRPr="00A42888">
        <w:rPr>
          <w:color w:val="000000"/>
          <w:sz w:val="24"/>
          <w:szCs w:val="24"/>
          <w:lang w:val="ru-RU"/>
        </w:rPr>
        <w:t>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», подлежащих воинскому учету. При повторном приеме на работу в ООО</w:t>
      </w:r>
      <w:r w:rsidRPr="00A42888">
        <w:rPr>
          <w:sz w:val="24"/>
          <w:szCs w:val="24"/>
          <w:lang w:val="ru-RU"/>
        </w:rPr>
        <w:t xml:space="preserve"> </w:t>
      </w:r>
      <w:r w:rsidRPr="00A42888">
        <w:rPr>
          <w:color w:val="000000"/>
          <w:sz w:val="24"/>
          <w:szCs w:val="24"/>
          <w:lang w:val="ru-RU"/>
        </w:rPr>
        <w:t>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</w:t>
      </w:r>
      <w:r w:rsidRPr="00A42888">
        <w:rPr>
          <w:sz w:val="24"/>
          <w:szCs w:val="24"/>
          <w:lang w:val="ru-RU"/>
        </w:rPr>
        <w:t xml:space="preserve"> </w:t>
      </w:r>
      <w:r w:rsidRPr="00A42888">
        <w:rPr>
          <w:color w:val="000000"/>
          <w:sz w:val="24"/>
          <w:szCs w:val="24"/>
          <w:lang w:val="ru-RU"/>
        </w:rPr>
        <w:t>оформленные ранее карточки не используются.</w:t>
      </w:r>
    </w:p>
    <w:p w14:paraId="00000026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sz w:val="24"/>
          <w:szCs w:val="24"/>
          <w:lang w:val="ru-RU"/>
        </w:rPr>
        <w:t>Карточки граждан, снятых с воинского учета, хранятся отдельно от картотеки до проведения очередной сверки с военным комиссариа</w:t>
      </w:r>
      <w:r w:rsidRPr="00A42888">
        <w:rPr>
          <w:sz w:val="24"/>
          <w:szCs w:val="24"/>
          <w:lang w:val="ru-RU"/>
        </w:rPr>
        <w:t>том или органом местного самоуправления, после чего уничтожаются с составлением акта об уничтожении.</w:t>
      </w:r>
    </w:p>
    <w:p w14:paraId="00000027" w14:textId="13945DCA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1.12. К военнообязанным работникам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относятся:</w:t>
      </w:r>
    </w:p>
    <w:p w14:paraId="00000028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а) работники мужского пола, пребывающие в запасе:</w:t>
      </w:r>
    </w:p>
    <w:p w14:paraId="00000029" w14:textId="77777777" w:rsidR="000B6D72" w:rsidRPr="00A42888" w:rsidRDefault="00C72251">
      <w:pPr>
        <w:numPr>
          <w:ilvl w:val="0"/>
          <w:numId w:val="2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уволенные с военной службы с зачислением в запа</w:t>
      </w:r>
      <w:r w:rsidRPr="00A42888">
        <w:rPr>
          <w:color w:val="000000"/>
          <w:sz w:val="24"/>
          <w:szCs w:val="24"/>
          <w:lang w:val="ru-RU"/>
        </w:rPr>
        <w:t>с Вооруженных сил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РФ;</w:t>
      </w:r>
    </w:p>
    <w:p w14:paraId="0000002A" w14:textId="77777777" w:rsidR="000B6D72" w:rsidRPr="00A42888" w:rsidRDefault="00C72251">
      <w:pPr>
        <w:numPr>
          <w:ilvl w:val="0"/>
          <w:numId w:val="2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успешно завершившие обучение по программе подготовки офицеров запаса на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военных кафедрах при государственных, муниципальных или имеющих государственную аккредитацию по соответствующим направлениям подготовки (специальностям) негосудар</w:t>
      </w:r>
      <w:r w:rsidRPr="00A42888">
        <w:rPr>
          <w:color w:val="000000"/>
          <w:sz w:val="24"/>
          <w:szCs w:val="24"/>
          <w:lang w:val="ru-RU"/>
        </w:rPr>
        <w:t>ственных образовательных учреждениях высшего профессионального образования и окончившие указанные образовательные учреждения;</w:t>
      </w:r>
    </w:p>
    <w:p w14:paraId="0000002B" w14:textId="77777777" w:rsidR="000B6D72" w:rsidRPr="00A42888" w:rsidRDefault="00C72251">
      <w:pPr>
        <w:numPr>
          <w:ilvl w:val="0"/>
          <w:numId w:val="2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не прошедшие военную службу в связи с освобождением от призыва на военную службу;</w:t>
      </w:r>
    </w:p>
    <w:p w14:paraId="0000002C" w14:textId="77777777" w:rsidR="000B6D72" w:rsidRPr="00A42888" w:rsidRDefault="00C72251">
      <w:pPr>
        <w:numPr>
          <w:ilvl w:val="0"/>
          <w:numId w:val="2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не прошедшие военную службу в связи с предоставл</w:t>
      </w:r>
      <w:r w:rsidRPr="00A42888">
        <w:rPr>
          <w:color w:val="000000"/>
          <w:sz w:val="24"/>
          <w:szCs w:val="24"/>
          <w:lang w:val="ru-RU"/>
        </w:rPr>
        <w:t>ением отсрочек от призыва на военную службу или не призванные на военную службу по каким-либо другим причинам, по достижении ими возраста 27 лет;</w:t>
      </w:r>
    </w:p>
    <w:p w14:paraId="0000002D" w14:textId="77777777" w:rsidR="000B6D72" w:rsidRPr="00A42888" w:rsidRDefault="00C72251">
      <w:pPr>
        <w:numPr>
          <w:ilvl w:val="0"/>
          <w:numId w:val="2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уволенные с военной службы без постановки на воинский учет и в последующем поставленные на воинский учет в вое</w:t>
      </w:r>
      <w:r w:rsidRPr="00A42888">
        <w:rPr>
          <w:color w:val="000000"/>
          <w:sz w:val="24"/>
          <w:szCs w:val="24"/>
          <w:lang w:val="ru-RU"/>
        </w:rPr>
        <w:t>нных комиссариатах;</w:t>
      </w:r>
    </w:p>
    <w:p w14:paraId="0000002E" w14:textId="77777777" w:rsidR="000B6D72" w:rsidRDefault="00C72251">
      <w:pPr>
        <w:numPr>
          <w:ilvl w:val="0"/>
          <w:numId w:val="2"/>
        </w:numPr>
        <w:spacing w:after="280"/>
        <w:ind w:left="780" w:right="18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lastRenderedPageBreak/>
        <w:t>прошедшие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альтернативную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гражданскую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службу</w:t>
      </w:r>
      <w:proofErr w:type="spellEnd"/>
      <w:r>
        <w:rPr>
          <w:color w:val="000000"/>
          <w:sz w:val="24"/>
          <w:szCs w:val="24"/>
        </w:rPr>
        <w:t>;</w:t>
      </w:r>
    </w:p>
    <w:p w14:paraId="0000002F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б) работники женского пола, пребывающие в запасе и имеющие военно-учетные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специальности.</w:t>
      </w:r>
    </w:p>
    <w:p w14:paraId="00000030" w14:textId="3DDEBEC9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1.13. Не подлежат воинскому учету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»:</w:t>
      </w:r>
    </w:p>
    <w:p w14:paraId="00000031" w14:textId="77777777" w:rsidR="000B6D72" w:rsidRDefault="00C72251">
      <w:pP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а) </w:t>
      </w:r>
      <w:proofErr w:type="spellStart"/>
      <w:r>
        <w:rPr>
          <w:color w:val="000000"/>
          <w:sz w:val="24"/>
          <w:szCs w:val="24"/>
        </w:rPr>
        <w:t>работники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мужского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пола</w:t>
      </w:r>
      <w:proofErr w:type="spellEnd"/>
      <w:r>
        <w:rPr>
          <w:color w:val="000000"/>
          <w:sz w:val="24"/>
          <w:szCs w:val="24"/>
        </w:rPr>
        <w:t>:</w:t>
      </w:r>
    </w:p>
    <w:p w14:paraId="00000032" w14:textId="77777777" w:rsidR="000B6D72" w:rsidRPr="00A42888" w:rsidRDefault="00C72251">
      <w:pPr>
        <w:numPr>
          <w:ilvl w:val="0"/>
          <w:numId w:val="3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освобожденные от исполнен</w:t>
      </w:r>
      <w:r w:rsidRPr="00A42888">
        <w:rPr>
          <w:color w:val="000000"/>
          <w:sz w:val="24"/>
          <w:szCs w:val="24"/>
          <w:lang w:val="ru-RU"/>
        </w:rPr>
        <w:t>ия воинской обязанности в соответствии с Законом от 28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марта 1998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г. №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53-ФЗ;</w:t>
      </w:r>
    </w:p>
    <w:p w14:paraId="00000033" w14:textId="77777777" w:rsidR="000B6D72" w:rsidRPr="00A42888" w:rsidRDefault="00C72251">
      <w:pPr>
        <w:numPr>
          <w:ilvl w:val="0"/>
          <w:numId w:val="3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имеющие воинские звания офицеров и пребывающие в запасе Службы внешней разведки Российской Федерации и Федеральной службы безопасности Российской Федерации;</w:t>
      </w:r>
    </w:p>
    <w:p w14:paraId="00000034" w14:textId="77777777" w:rsidR="000B6D72" w:rsidRDefault="00C72251">
      <w:pP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proofErr w:type="spellStart"/>
      <w:r>
        <w:rPr>
          <w:color w:val="000000"/>
          <w:sz w:val="24"/>
          <w:szCs w:val="24"/>
        </w:rPr>
        <w:t>работники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женского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пола</w:t>
      </w:r>
      <w:proofErr w:type="spellEnd"/>
      <w:r>
        <w:rPr>
          <w:color w:val="000000"/>
          <w:sz w:val="24"/>
          <w:szCs w:val="24"/>
        </w:rPr>
        <w:t>:</w:t>
      </w:r>
    </w:p>
    <w:p w14:paraId="00000035" w14:textId="77777777" w:rsidR="000B6D72" w:rsidRPr="00A42888" w:rsidRDefault="00C72251">
      <w:pPr>
        <w:numPr>
          <w:ilvl w:val="0"/>
          <w:numId w:val="4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не имеющие военно-учетной специальности;</w:t>
      </w:r>
    </w:p>
    <w:p w14:paraId="00000036" w14:textId="77777777" w:rsidR="000B6D72" w:rsidRPr="00A42888" w:rsidRDefault="00C72251">
      <w:pPr>
        <w:numPr>
          <w:ilvl w:val="0"/>
          <w:numId w:val="4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имеющие воинские звания офицеров и пребывающие в запасе Службы внешней разведки Российской Федерации и Федеральной службы безопасности Российской Федерации.</w:t>
      </w:r>
    </w:p>
    <w:p w14:paraId="00000037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1.14. Военнообязанные, достигшие предельного </w:t>
      </w:r>
      <w:r w:rsidRPr="00A42888">
        <w:rPr>
          <w:color w:val="000000"/>
          <w:sz w:val="24"/>
          <w:szCs w:val="24"/>
          <w:lang w:val="ru-RU"/>
        </w:rPr>
        <w:t>возраста пребывания в запасе или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признанные в установленном порядке негодными к военной службе по состоянию здоровья, переводятся военными комиссариатами в отставку и снимаются с воинского учета по месту жительства или пребывания работников.</w:t>
      </w:r>
    </w:p>
    <w:p w14:paraId="00000038" w14:textId="254A0BE6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Снятие с воинс</w:t>
      </w:r>
      <w:r w:rsidRPr="00A42888">
        <w:rPr>
          <w:color w:val="000000"/>
          <w:sz w:val="24"/>
          <w:szCs w:val="24"/>
          <w:lang w:val="ru-RU"/>
        </w:rPr>
        <w:t>кого учета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производится работниками, осуществляющими воинский учет, только на основании соответствующей записи в военном билете.</w:t>
      </w:r>
    </w:p>
    <w:p w14:paraId="00000039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1.15. Воинский учет военнообязанных подразделяется на общий и специальный.</w:t>
      </w:r>
    </w:p>
    <w:p w14:paraId="0000003A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На специальном воинском учете состоят </w:t>
      </w:r>
      <w:r w:rsidRPr="00A42888">
        <w:rPr>
          <w:color w:val="000000"/>
          <w:sz w:val="24"/>
          <w:szCs w:val="24"/>
          <w:lang w:val="ru-RU"/>
        </w:rPr>
        <w:t>военнообязанные, которые в установленном порядке бронируются на период мобилизации, военного положения и в военное время.</w:t>
      </w:r>
    </w:p>
    <w:p w14:paraId="0000003B" w14:textId="24B73918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Остальные военнообязанные работники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состоят на общем воинском учете.</w:t>
      </w:r>
      <w:r>
        <w:rPr>
          <w:b/>
          <w:color w:val="000000"/>
          <w:sz w:val="24"/>
          <w:szCs w:val="24"/>
        </w:rPr>
        <w:t> </w:t>
      </w:r>
    </w:p>
    <w:p w14:paraId="0000003C" w14:textId="77777777" w:rsidR="000B6D72" w:rsidRPr="00A42888" w:rsidRDefault="00C72251">
      <w:pPr>
        <w:spacing w:before="280" w:after="280"/>
        <w:jc w:val="center"/>
        <w:rPr>
          <w:color w:val="000000"/>
          <w:sz w:val="24"/>
          <w:szCs w:val="24"/>
          <w:lang w:val="ru-RU"/>
        </w:rPr>
      </w:pPr>
      <w:r w:rsidRPr="00A42888">
        <w:rPr>
          <w:b/>
          <w:color w:val="000000"/>
          <w:sz w:val="24"/>
          <w:szCs w:val="24"/>
          <w:lang w:val="ru-RU"/>
        </w:rPr>
        <w:t>2. Обязанности руководителей по организации воинског</w:t>
      </w:r>
      <w:r w:rsidRPr="00A42888">
        <w:rPr>
          <w:b/>
          <w:color w:val="000000"/>
          <w:sz w:val="24"/>
          <w:szCs w:val="24"/>
          <w:lang w:val="ru-RU"/>
        </w:rPr>
        <w:t>о учета</w:t>
      </w:r>
    </w:p>
    <w:p w14:paraId="0000003D" w14:textId="421A4683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2.1. Директор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в отношении центрального офиса и филиалов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и руководители филиалов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в отношении филиалов (далее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– руководители) отвечают за организацию выполнения необходимых работ и мероприятий в соответствии с треб</w:t>
      </w:r>
      <w:r w:rsidRPr="00A42888">
        <w:rPr>
          <w:color w:val="000000"/>
          <w:sz w:val="24"/>
          <w:szCs w:val="24"/>
          <w:lang w:val="ru-RU"/>
        </w:rPr>
        <w:t>ованиями настоящей Инструкции и обеспечение исполнения подчиненными им работниками обязанностей в области воинского учета.</w:t>
      </w:r>
    </w:p>
    <w:p w14:paraId="0000003E" w14:textId="77777777" w:rsidR="000B6D72" w:rsidRDefault="00C72251">
      <w:pPr>
        <w:spacing w:before="280" w:after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2.2. </w:t>
      </w:r>
      <w:proofErr w:type="spellStart"/>
      <w:r>
        <w:rPr>
          <w:color w:val="000000"/>
          <w:sz w:val="24"/>
          <w:szCs w:val="24"/>
        </w:rPr>
        <w:t>Руководители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обязаны</w:t>
      </w:r>
      <w:proofErr w:type="spellEnd"/>
      <w:r>
        <w:rPr>
          <w:color w:val="000000"/>
          <w:sz w:val="24"/>
          <w:szCs w:val="24"/>
        </w:rPr>
        <w:t>:</w:t>
      </w:r>
    </w:p>
    <w:p w14:paraId="0000003F" w14:textId="77777777" w:rsidR="000B6D72" w:rsidRPr="00A42888" w:rsidRDefault="00C72251">
      <w:pPr>
        <w:numPr>
          <w:ilvl w:val="0"/>
          <w:numId w:val="6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lastRenderedPageBreak/>
        <w:t>назначить своим приказом работника, осуществляющего воинский учет, предоставить ему доступ к личным сведен</w:t>
      </w:r>
      <w:r w:rsidRPr="00A42888">
        <w:rPr>
          <w:color w:val="000000"/>
          <w:sz w:val="24"/>
          <w:szCs w:val="24"/>
          <w:lang w:val="ru-RU"/>
        </w:rPr>
        <w:t>иям работников в объеме, необходимом для осуществления воинского учета;</w:t>
      </w:r>
    </w:p>
    <w:p w14:paraId="00000040" w14:textId="77777777" w:rsidR="000B6D72" w:rsidRPr="00A42888" w:rsidRDefault="00C72251">
      <w:pPr>
        <w:numPr>
          <w:ilvl w:val="0"/>
          <w:numId w:val="6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при временном убытии работника, осуществляющего воинский учет, назначить на этот участок работы другого работника;</w:t>
      </w:r>
    </w:p>
    <w:p w14:paraId="00000041" w14:textId="77777777" w:rsidR="000B6D72" w:rsidRPr="00A42888" w:rsidRDefault="00C72251">
      <w:pPr>
        <w:numPr>
          <w:ilvl w:val="0"/>
          <w:numId w:val="6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направить копию приказа в адрес военного комиссара муниципального обр</w:t>
      </w:r>
      <w:r w:rsidRPr="00A42888">
        <w:rPr>
          <w:color w:val="000000"/>
          <w:sz w:val="24"/>
          <w:szCs w:val="24"/>
          <w:lang w:val="ru-RU"/>
        </w:rPr>
        <w:t>азования, осуществляющего свою деятельность в пределах территории, на которой расположены обособленные структурные подразделения ООО «Альфа»;</w:t>
      </w:r>
    </w:p>
    <w:p w14:paraId="00000042" w14:textId="77777777" w:rsidR="000B6D72" w:rsidRPr="00A42888" w:rsidRDefault="00C72251">
      <w:pPr>
        <w:numPr>
          <w:ilvl w:val="0"/>
          <w:numId w:val="6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для обеспечения работы по ведению воинского учета выделить работнику,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осуществляющему воинский учет, специально об</w:t>
      </w:r>
      <w:r w:rsidRPr="00A42888">
        <w:rPr>
          <w:color w:val="000000"/>
          <w:sz w:val="24"/>
          <w:szCs w:val="24"/>
          <w:lang w:val="ru-RU"/>
        </w:rPr>
        <w:t>орудованное помещение, которое оснастить средствами связи и оргтехники, сертифицированным компьютером и железными шкафами для хранения картотеки личных карточек работников и документов строгой отчетности.</w:t>
      </w:r>
    </w:p>
    <w:p w14:paraId="00000043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2.3. В целях исполнения подчиненными работниками об</w:t>
      </w:r>
      <w:r w:rsidRPr="00A42888">
        <w:rPr>
          <w:color w:val="000000"/>
          <w:sz w:val="24"/>
          <w:szCs w:val="24"/>
          <w:lang w:val="ru-RU"/>
        </w:rPr>
        <w:t>язанностей в области воинского учета руководители обязаны:</w:t>
      </w:r>
    </w:p>
    <w:p w14:paraId="00000044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а) организовать оповещение работников о вызовах (повестках) военных комиссариатов;</w:t>
      </w:r>
    </w:p>
    <w:p w14:paraId="00000045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б) обеспечить работникам возможность своевременной явки в места, указанные военными комиссариатами:</w:t>
      </w:r>
    </w:p>
    <w:p w14:paraId="00000046" w14:textId="77777777" w:rsidR="000B6D72" w:rsidRPr="00A42888" w:rsidRDefault="00C72251">
      <w:pPr>
        <w:numPr>
          <w:ilvl w:val="0"/>
          <w:numId w:val="7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по вызовам </w:t>
      </w:r>
      <w:r w:rsidRPr="00A42888">
        <w:rPr>
          <w:color w:val="000000"/>
          <w:sz w:val="24"/>
          <w:szCs w:val="24"/>
          <w:lang w:val="ru-RU"/>
        </w:rPr>
        <w:t>(повесткам) военных комиссариатов, в том числе в период мобилизации, военного положения и в военное время;</w:t>
      </w:r>
    </w:p>
    <w:p w14:paraId="00000047" w14:textId="77777777" w:rsidR="000B6D72" w:rsidRPr="00A42888" w:rsidRDefault="00C72251">
      <w:pPr>
        <w:numPr>
          <w:ilvl w:val="0"/>
          <w:numId w:val="7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для сообщения сведений об изменениях семейного положения, образования, места работы или должности, места жительства (временного пребывания) в предела</w:t>
      </w:r>
      <w:r w:rsidRPr="00A42888">
        <w:rPr>
          <w:color w:val="000000"/>
          <w:sz w:val="24"/>
          <w:szCs w:val="24"/>
          <w:lang w:val="ru-RU"/>
        </w:rPr>
        <w:t>х муниципального образования;</w:t>
      </w:r>
    </w:p>
    <w:p w14:paraId="00000048" w14:textId="77777777" w:rsidR="000B6D72" w:rsidRPr="00A42888" w:rsidRDefault="00C72251">
      <w:pPr>
        <w:numPr>
          <w:ilvl w:val="0"/>
          <w:numId w:val="7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для снятия и постановки на воинский учет при смене места жительства (места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пребывания), если переезд связан со сменой муниципальных образований, в пределах территорий которых осуществляют свою деятельность отделы военных комис</w:t>
      </w:r>
      <w:r w:rsidRPr="00A42888">
        <w:rPr>
          <w:color w:val="000000"/>
          <w:sz w:val="24"/>
          <w:szCs w:val="24"/>
          <w:lang w:val="ru-RU"/>
        </w:rPr>
        <w:t>сариатов субъектов Российской Федерации.</w:t>
      </w:r>
    </w:p>
    <w:p w14:paraId="00000049" w14:textId="050FF07A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2.4. В целях оказания содействия военным комиссариатам в осуществлении воинского учета работников по месту жительства или месту пребывания руководители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обязаны по запросам военных комиссариатов в двухнед</w:t>
      </w:r>
      <w:r w:rsidRPr="00A42888">
        <w:rPr>
          <w:color w:val="000000"/>
          <w:sz w:val="24"/>
          <w:szCs w:val="24"/>
          <w:lang w:val="ru-RU"/>
        </w:rPr>
        <w:t>ельный срок направить необходимые для занесения в документы воинского учета сведения о работниках, поступающих на воинский учет, состоящих на воинском учете, а также не состоящих, но обязанных состоять на воинском учете.</w:t>
      </w:r>
    </w:p>
    <w:p w14:paraId="0000004A" w14:textId="77777777" w:rsidR="000B6D72" w:rsidRPr="00A42888" w:rsidRDefault="00C72251">
      <w:pPr>
        <w:spacing w:before="280" w:after="280"/>
        <w:jc w:val="center"/>
        <w:rPr>
          <w:color w:val="000000"/>
          <w:sz w:val="24"/>
          <w:szCs w:val="24"/>
          <w:lang w:val="ru-RU"/>
        </w:rPr>
      </w:pPr>
      <w:r w:rsidRPr="00A42888">
        <w:rPr>
          <w:b/>
          <w:color w:val="000000"/>
          <w:sz w:val="24"/>
          <w:szCs w:val="24"/>
          <w:lang w:val="ru-RU"/>
        </w:rPr>
        <w:t>3. Обязанности работников, осуществ</w:t>
      </w:r>
      <w:r w:rsidRPr="00A42888">
        <w:rPr>
          <w:b/>
          <w:color w:val="000000"/>
          <w:sz w:val="24"/>
          <w:szCs w:val="24"/>
          <w:lang w:val="ru-RU"/>
        </w:rPr>
        <w:t>ляющих воинский учет</w:t>
      </w:r>
    </w:p>
    <w:p w14:paraId="0000004B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 Работники, осуществляющие воинский учет, для непосредственного выполнения работ и мероприятий воинского учета обязаны:</w:t>
      </w:r>
    </w:p>
    <w:p w14:paraId="0000004C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b/>
          <w:color w:val="000000"/>
          <w:sz w:val="24"/>
          <w:szCs w:val="24"/>
          <w:lang w:val="ru-RU"/>
        </w:rPr>
        <w:t>а) При приеме граждан на работу:</w:t>
      </w:r>
    </w:p>
    <w:p w14:paraId="0000004D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3.1.1. Проверять у граждан, пребывающих в запасе, военные билеты (временные уд</w:t>
      </w:r>
      <w:r w:rsidRPr="00A42888">
        <w:rPr>
          <w:color w:val="000000"/>
          <w:sz w:val="24"/>
          <w:szCs w:val="24"/>
          <w:lang w:val="ru-RU"/>
        </w:rPr>
        <w:t xml:space="preserve">остоверения, выданные взамен военных билетов), а у граждан, подлежащих призыву </w:t>
      </w:r>
      <w:r w:rsidRPr="00A42888">
        <w:rPr>
          <w:color w:val="000000"/>
          <w:sz w:val="24"/>
          <w:szCs w:val="24"/>
          <w:lang w:val="ru-RU"/>
        </w:rPr>
        <w:lastRenderedPageBreak/>
        <w:t>на военную службу, –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удостоверения граждан, подлежащих призыву на военную службу.</w:t>
      </w:r>
    </w:p>
    <w:p w14:paraId="0000004E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При проверке документов обращать внимание на их соответствие паспортным данным гражданина, нали</w:t>
      </w:r>
      <w:r w:rsidRPr="00A42888">
        <w:rPr>
          <w:color w:val="000000"/>
          <w:sz w:val="24"/>
          <w:szCs w:val="24"/>
          <w:lang w:val="ru-RU"/>
        </w:rPr>
        <w:t>чие фотографии и ее идентичность владельцу, а во временных удостоверениях, выданных взамен военных билетов, кроме того, и срок действия.</w:t>
      </w:r>
    </w:p>
    <w:p w14:paraId="0000004F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При обнаружении в военных билетах (временных удостоверениях, выданных взамен военных билетов) или удостоверениях гражда</w:t>
      </w:r>
      <w:r w:rsidRPr="00A42888">
        <w:rPr>
          <w:color w:val="000000"/>
          <w:sz w:val="24"/>
          <w:szCs w:val="24"/>
          <w:lang w:val="ru-RU"/>
        </w:rPr>
        <w:t>н, подлежащих призыву на военную службу, неоговоренных исправлений, неточностей, подделок или неполного количества листов, их владельцы направляются в военный комиссариат по месту состояния на воинском учете для уточнения документов воинского учета.</w:t>
      </w:r>
    </w:p>
    <w:p w14:paraId="00000050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При пр</w:t>
      </w:r>
      <w:r w:rsidRPr="00A42888">
        <w:rPr>
          <w:color w:val="000000"/>
          <w:sz w:val="24"/>
          <w:szCs w:val="24"/>
          <w:lang w:val="ru-RU"/>
        </w:rPr>
        <w:t>иеме данных документов гражданам выдается расписка.</w:t>
      </w:r>
    </w:p>
    <w:p w14:paraId="00000051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3.1.2. Установить, состоят ли граждане, принимаемые на работу, на воинском учете. Проверить наличие отметки о приеме на воинский учет:</w:t>
      </w:r>
    </w:p>
    <w:p w14:paraId="00000052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3.1.3. В случаях отсутствия отметки о постановке на воинский учет, </w:t>
      </w:r>
      <w:r w:rsidRPr="00A42888">
        <w:rPr>
          <w:color w:val="000000"/>
          <w:sz w:val="24"/>
          <w:szCs w:val="24"/>
          <w:lang w:val="ru-RU"/>
        </w:rPr>
        <w:t>направить граждан, подлежащих постановке на воинский учет, в военный комиссариат по месту жительства, а проживающих в населенных пунктах, где нет военных комиссариатов - в орган местного самоуправления.</w:t>
      </w:r>
    </w:p>
    <w:p w14:paraId="00000053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3.1.4. Заполнить </w:t>
      </w:r>
      <w:r w:rsidRPr="00A42888">
        <w:rPr>
          <w:sz w:val="24"/>
          <w:szCs w:val="24"/>
          <w:lang w:val="ru-RU"/>
        </w:rPr>
        <w:t>карточку гражданина, подлежащего вои</w:t>
      </w:r>
      <w:r w:rsidRPr="00A42888">
        <w:rPr>
          <w:sz w:val="24"/>
          <w:szCs w:val="24"/>
          <w:lang w:val="ru-RU"/>
        </w:rPr>
        <w:t>нскому учету по форме №10</w:t>
      </w:r>
      <w:r w:rsidRPr="00A42888">
        <w:rPr>
          <w:color w:val="000000"/>
          <w:sz w:val="24"/>
          <w:szCs w:val="24"/>
          <w:lang w:val="ru-RU"/>
        </w:rPr>
        <w:t xml:space="preserve"> в соответствии с правилами, изложенными в </w:t>
      </w:r>
      <w:r w:rsidRPr="00A42888">
        <w:rPr>
          <w:sz w:val="24"/>
          <w:szCs w:val="24"/>
          <w:lang w:val="ru-RU"/>
        </w:rPr>
        <w:t xml:space="preserve">разделе </w:t>
      </w:r>
      <w:r>
        <w:rPr>
          <w:sz w:val="24"/>
          <w:szCs w:val="24"/>
        </w:rPr>
        <w:t>IV</w:t>
      </w:r>
      <w:r w:rsidRPr="00A42888">
        <w:rPr>
          <w:color w:val="000000"/>
          <w:sz w:val="24"/>
          <w:szCs w:val="24"/>
          <w:lang w:val="ru-RU"/>
        </w:rPr>
        <w:t xml:space="preserve"> </w:t>
      </w:r>
      <w:r w:rsidRPr="00A42888">
        <w:rPr>
          <w:sz w:val="24"/>
          <w:szCs w:val="24"/>
          <w:lang w:val="ru-RU"/>
        </w:rPr>
        <w:t>Инструкции об организации работы по обеспечению функционирования системы воинского учета, утвержденной приказом Минобороны России от 22.11.2021 № 700</w:t>
      </w:r>
      <w:r w:rsidRPr="00A42888">
        <w:rPr>
          <w:color w:val="000000"/>
          <w:sz w:val="24"/>
          <w:szCs w:val="24"/>
          <w:lang w:val="ru-RU"/>
        </w:rPr>
        <w:t>.</w:t>
      </w:r>
    </w:p>
    <w:p w14:paraId="00000054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3.1.5. Вложить карточки (ф</w:t>
      </w:r>
      <w:r w:rsidRPr="00A42888">
        <w:rPr>
          <w:color w:val="000000"/>
          <w:sz w:val="24"/>
          <w:szCs w:val="24"/>
          <w:lang w:val="ru-RU"/>
        </w:rPr>
        <w:t>орма №</w:t>
      </w:r>
      <w:r w:rsidRPr="00A42888">
        <w:rPr>
          <w:sz w:val="24"/>
          <w:szCs w:val="24"/>
          <w:lang w:val="ru-RU"/>
        </w:rPr>
        <w:t>10</w:t>
      </w:r>
      <w:r w:rsidRPr="00A42888">
        <w:rPr>
          <w:color w:val="000000"/>
          <w:sz w:val="24"/>
          <w:szCs w:val="24"/>
          <w:lang w:val="ru-RU"/>
        </w:rPr>
        <w:t>) на принятых на работу граждан в соответствующий</w:t>
      </w:r>
      <w:r w:rsidRPr="00A42888">
        <w:rPr>
          <w:sz w:val="24"/>
          <w:szCs w:val="24"/>
          <w:lang w:val="ru-RU"/>
        </w:rPr>
        <w:t xml:space="preserve"> </w:t>
      </w:r>
      <w:r w:rsidRPr="00A42888">
        <w:rPr>
          <w:color w:val="000000"/>
          <w:sz w:val="24"/>
          <w:szCs w:val="24"/>
          <w:lang w:val="ru-RU"/>
        </w:rPr>
        <w:t>раздел отдельной картотеки.</w:t>
      </w:r>
    </w:p>
    <w:p w14:paraId="00000055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3.1.6. Сообщить в 2-недельный срок в военные комиссариаты по месту жительства граждан обо всех принятых на работу гражданах, пребывающих в запасе, и гражданах, подлежащих</w:t>
      </w:r>
      <w:r w:rsidRPr="00A42888">
        <w:rPr>
          <w:color w:val="000000"/>
          <w:sz w:val="24"/>
          <w:szCs w:val="24"/>
          <w:lang w:val="ru-RU"/>
        </w:rPr>
        <w:t xml:space="preserve"> призыву на военную службу.</w:t>
      </w:r>
    </w:p>
    <w:p w14:paraId="00000056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В сообщении указываются воинское звание, фамилия, имя, отчество, год рождения, военно-учетная специальность, состав семьи и место жительства гражданина, дата приема на работу и должность, а, кроме того, полное наименование орган</w:t>
      </w:r>
      <w:r w:rsidRPr="00A42888">
        <w:rPr>
          <w:color w:val="000000"/>
          <w:sz w:val="24"/>
          <w:szCs w:val="24"/>
          <w:lang w:val="ru-RU"/>
        </w:rPr>
        <w:t>изации, её адрес и номера телефонов отдела кадров.</w:t>
      </w:r>
    </w:p>
    <w:p w14:paraId="00000057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b/>
          <w:color w:val="000000"/>
          <w:sz w:val="24"/>
          <w:szCs w:val="24"/>
          <w:lang w:val="ru-RU"/>
        </w:rPr>
        <w:t>б) В течение календарного года:</w:t>
      </w:r>
    </w:p>
    <w:p w14:paraId="00000058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3.1.1. Обеспечивать полноту и качество воинского учета граждан, пребывающих в запасе, и граждан, подлежащих призыву на военную службу, из числа работающих (обучающихся) в ор</w:t>
      </w:r>
      <w:r w:rsidRPr="00A42888">
        <w:rPr>
          <w:color w:val="000000"/>
          <w:sz w:val="24"/>
          <w:szCs w:val="24"/>
          <w:lang w:val="ru-RU"/>
        </w:rPr>
        <w:t>ганизациях (в образовательных учреждениях).</w:t>
      </w:r>
    </w:p>
    <w:p w14:paraId="00000059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3.1.2. Сверять не реже одного раза в год сведения о воинском учете граждан в личных карточках с документами воинского учета военных комиссариатов, а в населенных пунктах, где нет военных комиссариатов - с учетным</w:t>
      </w:r>
      <w:r w:rsidRPr="00A42888">
        <w:rPr>
          <w:color w:val="000000"/>
          <w:sz w:val="24"/>
          <w:szCs w:val="24"/>
          <w:lang w:val="ru-RU"/>
        </w:rPr>
        <w:t>и данными органа местного самоуправления.</w:t>
      </w:r>
    </w:p>
    <w:p w14:paraId="0000005A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lastRenderedPageBreak/>
        <w:t>До начала сверки указанные данные уточнить по документам воинского учета граждан, соответствующим документам организации и при личном общении с гражданами.</w:t>
      </w:r>
    </w:p>
    <w:p w14:paraId="0000005B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Для сверки учетных сведений карточек гражданина (форма №</w:t>
      </w:r>
      <w:r w:rsidRPr="00A42888">
        <w:rPr>
          <w:sz w:val="24"/>
          <w:szCs w:val="24"/>
          <w:lang w:val="ru-RU"/>
        </w:rPr>
        <w:t>10</w:t>
      </w:r>
      <w:r w:rsidRPr="00A42888">
        <w:rPr>
          <w:color w:val="000000"/>
          <w:sz w:val="24"/>
          <w:szCs w:val="24"/>
          <w:lang w:val="ru-RU"/>
        </w:rPr>
        <w:t>) с учетными данными граждан, состоящих на воинском учете в других военных комиссариатах, разрешается отправлять списки граждан, пребывающих в запасе, с указанием данных личной карточки (</w:t>
      </w:r>
      <w:r w:rsidRPr="00A42888">
        <w:rPr>
          <w:sz w:val="24"/>
          <w:szCs w:val="24"/>
          <w:lang w:val="ru-RU"/>
        </w:rPr>
        <w:t>приложение № 23 к Инструкции от 22.11.2021 № 700</w:t>
      </w:r>
      <w:r w:rsidRPr="00A42888">
        <w:rPr>
          <w:color w:val="000000"/>
          <w:sz w:val="24"/>
          <w:szCs w:val="24"/>
          <w:lang w:val="ru-RU"/>
        </w:rPr>
        <w:t>).</w:t>
      </w:r>
    </w:p>
    <w:p w14:paraId="0000005C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3.1.3. Направлять </w:t>
      </w:r>
      <w:r w:rsidRPr="00A42888">
        <w:rPr>
          <w:color w:val="000000"/>
          <w:sz w:val="24"/>
          <w:szCs w:val="24"/>
          <w:lang w:val="ru-RU"/>
        </w:rPr>
        <w:t>в 2-недельный срок по запросам военных комиссариатов или иных органов, осуществляющих воинский учет, необходимые для занесения в документы воинского учета сведения о гражданах, состоящих на воинском учете, а также о гражданах, не состоящих, но обязанных со</w:t>
      </w:r>
      <w:r w:rsidRPr="00A42888">
        <w:rPr>
          <w:color w:val="000000"/>
          <w:sz w:val="24"/>
          <w:szCs w:val="24"/>
          <w:lang w:val="ru-RU"/>
        </w:rPr>
        <w:t>стоять на воинском учете.</w:t>
      </w:r>
    </w:p>
    <w:p w14:paraId="0000005D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3.1.4. Своевременно оформлять бронирование граждан, пребывающих в запасе, за организацией на период мобилизации и на военное время, в порядке, определенном Инструкцией по бронированию.</w:t>
      </w:r>
    </w:p>
    <w:p w14:paraId="0000005E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3.1.5. Ежегодно представлять в соответствующи</w:t>
      </w:r>
      <w:r w:rsidRPr="00A42888">
        <w:rPr>
          <w:color w:val="000000"/>
          <w:sz w:val="24"/>
          <w:szCs w:val="24"/>
          <w:lang w:val="ru-RU"/>
        </w:rPr>
        <w:t>е военные комиссариаты в сентябре списки юношей 15- и 16-летнего возраста, а до 1 ноября - списки юношей, подлежащих первоначальной постановке на воинский учет в следующем году (</w:t>
      </w:r>
      <w:r w:rsidRPr="00A42888">
        <w:rPr>
          <w:sz w:val="24"/>
          <w:szCs w:val="24"/>
          <w:lang w:val="ru-RU"/>
        </w:rPr>
        <w:t>приложение № 6 к Положению о воинском учете от 27.11.2006 № 719</w:t>
      </w:r>
      <w:r w:rsidRPr="00A42888">
        <w:rPr>
          <w:color w:val="000000"/>
          <w:sz w:val="24"/>
          <w:szCs w:val="24"/>
          <w:lang w:val="ru-RU"/>
        </w:rPr>
        <w:t>).</w:t>
      </w:r>
    </w:p>
    <w:p w14:paraId="0000005F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3.1.6. Опове</w:t>
      </w:r>
      <w:r w:rsidRPr="00A42888">
        <w:rPr>
          <w:color w:val="000000"/>
          <w:sz w:val="24"/>
          <w:szCs w:val="24"/>
          <w:lang w:val="ru-RU"/>
        </w:rPr>
        <w:t>щать граждан о вызовах в военный комиссариат.</w:t>
      </w:r>
    </w:p>
    <w:p w14:paraId="00000060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3.1.7. Обеспечивать гражданам возможность своевременной явки по вызовам (повесткам) в военные комиссариаты.</w:t>
      </w:r>
    </w:p>
    <w:p w14:paraId="00000061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 xml:space="preserve">3.1.8. Направлять по запросам военного комиссара сведения о численности работников организаций, в том </w:t>
      </w:r>
      <w:r w:rsidRPr="00A42888">
        <w:rPr>
          <w:color w:val="000000"/>
          <w:sz w:val="24"/>
          <w:szCs w:val="24"/>
          <w:lang w:val="ru-RU"/>
        </w:rPr>
        <w:t>числе забронированных за организацией на период мобилизации и на военное время.</w:t>
      </w:r>
    </w:p>
    <w:p w14:paraId="00000062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3.1.9. Направлять в военный комиссариат по месту жительства граждан женского пола в возрасте от 18 до 45 лет (ранее не состоявших на воинском учете), имеющих специальности в со</w:t>
      </w:r>
      <w:r w:rsidRPr="00A42888">
        <w:rPr>
          <w:color w:val="000000"/>
          <w:sz w:val="24"/>
          <w:szCs w:val="24"/>
          <w:lang w:val="ru-RU"/>
        </w:rPr>
        <w:t xml:space="preserve">ответствии с </w:t>
      </w:r>
      <w:r w:rsidRPr="00A42888">
        <w:rPr>
          <w:sz w:val="24"/>
          <w:szCs w:val="24"/>
          <w:lang w:val="ru-RU"/>
        </w:rPr>
        <w:t>Приложением № 1 к Положению о воинском учете от 27.11.2006 № 719</w:t>
      </w:r>
      <w:r w:rsidRPr="00A42888">
        <w:rPr>
          <w:color w:val="000000"/>
          <w:sz w:val="24"/>
          <w:szCs w:val="24"/>
          <w:lang w:val="ru-RU"/>
        </w:rPr>
        <w:t xml:space="preserve"> для постановки на воинский учет.</w:t>
      </w:r>
    </w:p>
    <w:p w14:paraId="00000063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3.1.10. В карточках (форма №</w:t>
      </w:r>
      <w:r w:rsidRPr="00A42888">
        <w:rPr>
          <w:sz w:val="24"/>
          <w:szCs w:val="24"/>
          <w:lang w:val="ru-RU"/>
        </w:rPr>
        <w:t>10</w:t>
      </w:r>
      <w:r w:rsidRPr="00A42888">
        <w:rPr>
          <w:color w:val="000000"/>
          <w:sz w:val="24"/>
          <w:szCs w:val="24"/>
          <w:lang w:val="ru-RU"/>
        </w:rPr>
        <w:t xml:space="preserve">) граждан, достигших предельного возраста пребывания в запасе, или граждан, признанных не годными к военной службе </w:t>
      </w:r>
      <w:r w:rsidRPr="00A42888">
        <w:rPr>
          <w:color w:val="000000"/>
          <w:sz w:val="24"/>
          <w:szCs w:val="24"/>
          <w:lang w:val="ru-RU"/>
        </w:rPr>
        <w:t xml:space="preserve">по состоянию здоровья, в строке «Отметка о снятии с воинского учета» проставить дату, причину снятия с учета </w:t>
      </w:r>
      <w:r w:rsidRPr="00A42888">
        <w:rPr>
          <w:sz w:val="24"/>
          <w:szCs w:val="24"/>
          <w:lang w:val="ru-RU"/>
        </w:rPr>
        <w:t>(</w:t>
      </w:r>
      <w:r w:rsidRPr="00A42888">
        <w:rPr>
          <w:color w:val="000000"/>
          <w:sz w:val="24"/>
          <w:szCs w:val="24"/>
          <w:lang w:val="ru-RU"/>
        </w:rPr>
        <w:t>«</w:t>
      </w:r>
      <w:r w:rsidRPr="00A42888">
        <w:rPr>
          <w:sz w:val="24"/>
          <w:szCs w:val="24"/>
          <w:lang w:val="ru-RU"/>
        </w:rPr>
        <w:t>П</w:t>
      </w:r>
      <w:r w:rsidRPr="00A42888">
        <w:rPr>
          <w:color w:val="000000"/>
          <w:sz w:val="24"/>
          <w:szCs w:val="24"/>
          <w:lang w:val="ru-RU"/>
        </w:rPr>
        <w:t>о возрасту»/«</w:t>
      </w:r>
      <w:r w:rsidRPr="00A42888">
        <w:rPr>
          <w:sz w:val="24"/>
          <w:szCs w:val="24"/>
          <w:lang w:val="ru-RU"/>
        </w:rPr>
        <w:t>П</w:t>
      </w:r>
      <w:r w:rsidRPr="00A42888">
        <w:rPr>
          <w:color w:val="000000"/>
          <w:sz w:val="24"/>
          <w:szCs w:val="24"/>
          <w:lang w:val="ru-RU"/>
        </w:rPr>
        <w:t>о состоянию здоровья») и подпись.</w:t>
      </w:r>
    </w:p>
    <w:p w14:paraId="00000064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Отметка производится на основании записи, сделанной в военном комиссариате.</w:t>
      </w:r>
    </w:p>
    <w:p w14:paraId="00000065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sz w:val="24"/>
          <w:szCs w:val="24"/>
          <w:lang w:val="ru-RU"/>
        </w:rPr>
        <w:t>Карточки граждан, сн</w:t>
      </w:r>
      <w:r w:rsidRPr="00A42888">
        <w:rPr>
          <w:sz w:val="24"/>
          <w:szCs w:val="24"/>
          <w:lang w:val="ru-RU"/>
        </w:rPr>
        <w:t>ятых с воинского учета, хранить отдельно от картотеки до проведения очередной сверки с военным комиссариатом или органом местного самоуправления, после чего уничтожить с составлением акта об уничтожении.</w:t>
      </w:r>
    </w:p>
    <w:p w14:paraId="00000066" w14:textId="77777777" w:rsidR="000B6D72" w:rsidRDefault="00C72251">
      <w:pPr>
        <w:spacing w:before="280" w:after="280"/>
        <w:rPr>
          <w:color w:val="000000"/>
          <w:sz w:val="24"/>
          <w:szCs w:val="24"/>
        </w:rPr>
      </w:pPr>
      <w:r w:rsidRPr="00A42888">
        <w:rPr>
          <w:color w:val="000000"/>
          <w:sz w:val="24"/>
          <w:szCs w:val="24"/>
          <w:lang w:val="ru-RU"/>
        </w:rPr>
        <w:t>3.1.11. В установленный срок представлять отчетные д</w:t>
      </w:r>
      <w:r w:rsidRPr="00A42888">
        <w:rPr>
          <w:color w:val="000000"/>
          <w:sz w:val="24"/>
          <w:szCs w:val="24"/>
          <w:lang w:val="ru-RU"/>
        </w:rPr>
        <w:t xml:space="preserve">окументы по воинскому учету и бронированию граждан, пребывающих в запасе, в администрацию города, военный комиссариат и вышестоящую организацию </w:t>
      </w:r>
      <w:r>
        <w:rPr>
          <w:color w:val="000000"/>
          <w:sz w:val="24"/>
          <w:szCs w:val="24"/>
        </w:rPr>
        <w:t>(</w:t>
      </w:r>
      <w:proofErr w:type="spellStart"/>
      <w:r>
        <w:rPr>
          <w:color w:val="000000"/>
          <w:sz w:val="24"/>
          <w:szCs w:val="24"/>
        </w:rPr>
        <w:t>при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наличии</w:t>
      </w:r>
      <w:proofErr w:type="spellEnd"/>
      <w:r>
        <w:rPr>
          <w:color w:val="000000"/>
          <w:sz w:val="24"/>
          <w:szCs w:val="24"/>
        </w:rPr>
        <w:t>).</w:t>
      </w:r>
    </w:p>
    <w:p w14:paraId="00000067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b/>
          <w:color w:val="000000"/>
          <w:sz w:val="24"/>
          <w:szCs w:val="24"/>
          <w:lang w:val="ru-RU"/>
        </w:rPr>
        <w:lastRenderedPageBreak/>
        <w:t>в) При увольнении граждан с работы:</w:t>
      </w:r>
    </w:p>
    <w:p w14:paraId="00000068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3.1.1. Сообщать в 2-недельный срок в военные комиссариаты обо</w:t>
      </w:r>
      <w:r w:rsidRPr="00A42888">
        <w:rPr>
          <w:color w:val="000000"/>
          <w:sz w:val="24"/>
          <w:szCs w:val="24"/>
          <w:lang w:val="ru-RU"/>
        </w:rPr>
        <w:t xml:space="preserve"> всех гражданах, пребывающих в запасе, гражданах, подлежащих призыву на военную службу, уволенных с работы.</w:t>
      </w:r>
    </w:p>
    <w:p w14:paraId="00000069" w14:textId="77777777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3.1.2. Изымать из картотеки и сдавать в архив карточки уволенных граждан, пребывающих в запасе, и граждан, подлежащих призыву на военную службу.</w:t>
      </w:r>
    </w:p>
    <w:p w14:paraId="0000006A" w14:textId="77777777" w:rsidR="000B6D72" w:rsidRPr="00A42888" w:rsidRDefault="00C72251">
      <w:pPr>
        <w:spacing w:before="280" w:after="280"/>
        <w:jc w:val="center"/>
        <w:rPr>
          <w:color w:val="000000"/>
          <w:sz w:val="24"/>
          <w:szCs w:val="24"/>
          <w:lang w:val="ru-RU"/>
        </w:rPr>
      </w:pPr>
      <w:r w:rsidRPr="00A42888">
        <w:rPr>
          <w:lang w:val="ru-RU"/>
        </w:rPr>
        <w:br/>
      </w:r>
      <w:r w:rsidRPr="00A42888">
        <w:rPr>
          <w:b/>
          <w:color w:val="000000"/>
          <w:sz w:val="24"/>
          <w:szCs w:val="24"/>
          <w:lang w:val="ru-RU"/>
        </w:rPr>
        <w:t>4.</w:t>
      </w:r>
      <w:r w:rsidRPr="00A42888">
        <w:rPr>
          <w:b/>
          <w:color w:val="000000"/>
          <w:sz w:val="24"/>
          <w:szCs w:val="24"/>
          <w:lang w:val="ru-RU"/>
        </w:rPr>
        <w:t xml:space="preserve"> Документы по ведению воинского учета</w:t>
      </w:r>
      <w:r>
        <w:rPr>
          <w:b/>
          <w:color w:val="000000"/>
          <w:sz w:val="24"/>
          <w:szCs w:val="24"/>
        </w:rPr>
        <w:t> </w:t>
      </w:r>
    </w:p>
    <w:p w14:paraId="0000006B" w14:textId="4F89267A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4.1. Документы по ведению воинского учета в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изготавливаются по формам, установленным Минобороны</w:t>
      </w:r>
      <w:r>
        <w:rPr>
          <w:color w:val="000000"/>
          <w:sz w:val="24"/>
          <w:szCs w:val="24"/>
        </w:rPr>
        <w:t> </w:t>
      </w:r>
      <w:r w:rsidRPr="00A42888">
        <w:rPr>
          <w:color w:val="000000"/>
          <w:sz w:val="24"/>
          <w:szCs w:val="24"/>
          <w:lang w:val="ru-RU"/>
        </w:rPr>
        <w:t>РФ.</w:t>
      </w:r>
    </w:p>
    <w:p w14:paraId="0000006C" w14:textId="5B95EBF6" w:rsidR="000B6D72" w:rsidRPr="00A42888" w:rsidRDefault="00C72251">
      <w:pPr>
        <w:spacing w:before="280" w:after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4.2. В центральном офисе и в филиалах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r w:rsidRPr="00A42888">
        <w:rPr>
          <w:color w:val="000000"/>
          <w:sz w:val="24"/>
          <w:szCs w:val="24"/>
          <w:lang w:val="ru-RU"/>
        </w:rPr>
        <w:t>» разрабатываются (ведутся):</w:t>
      </w:r>
    </w:p>
    <w:p w14:paraId="0000006D" w14:textId="77777777" w:rsidR="000B6D72" w:rsidRPr="00A42888" w:rsidRDefault="00C72251">
      <w:pPr>
        <w:numPr>
          <w:ilvl w:val="0"/>
          <w:numId w:val="5"/>
        </w:numPr>
        <w:spacing w:before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приказы об организации общег</w:t>
      </w:r>
      <w:r w:rsidRPr="00A42888">
        <w:rPr>
          <w:color w:val="000000"/>
          <w:sz w:val="24"/>
          <w:szCs w:val="24"/>
          <w:lang w:val="ru-RU"/>
        </w:rPr>
        <w:t>о и специального (при наличии) воинского учета;</w:t>
      </w:r>
    </w:p>
    <w:p w14:paraId="0000006E" w14:textId="77777777" w:rsidR="000B6D72" w:rsidRPr="00A42888" w:rsidRDefault="00C72251">
      <w:pPr>
        <w:numPr>
          <w:ilvl w:val="0"/>
          <w:numId w:val="5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план работы по организации воинского учета;</w:t>
      </w:r>
    </w:p>
    <w:p w14:paraId="0000006F" w14:textId="77777777" w:rsidR="000B6D72" w:rsidRPr="00A42888" w:rsidRDefault="00C72251">
      <w:pPr>
        <w:numPr>
          <w:ilvl w:val="0"/>
          <w:numId w:val="5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картотека карточек работников из числа призывников и граждан,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пребывающих в запасе, по форме №10;</w:t>
      </w:r>
    </w:p>
    <w:p w14:paraId="00000070" w14:textId="77777777" w:rsidR="000B6D72" w:rsidRPr="00A42888" w:rsidRDefault="00C72251">
      <w:pPr>
        <w:numPr>
          <w:ilvl w:val="0"/>
          <w:numId w:val="5"/>
        </w:numPr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служебное делопроизводство (отдельное дело) по вопросам ведения во</w:t>
      </w:r>
      <w:r w:rsidRPr="00A42888">
        <w:rPr>
          <w:color w:val="000000"/>
          <w:sz w:val="24"/>
          <w:szCs w:val="24"/>
          <w:lang w:val="ru-RU"/>
        </w:rPr>
        <w:t>инского учета и бронирования граждан, пребывающих в запасе;</w:t>
      </w:r>
    </w:p>
    <w:p w14:paraId="00000071" w14:textId="77777777" w:rsidR="000B6D72" w:rsidRPr="00A42888" w:rsidRDefault="00C72251">
      <w:pPr>
        <w:numPr>
          <w:ilvl w:val="0"/>
          <w:numId w:val="5"/>
        </w:numPr>
        <w:spacing w:after="280"/>
        <w:ind w:left="780" w:right="1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справочная информация по воинскому учету, мобилизационной подготовке и</w:t>
      </w:r>
      <w:r w:rsidRPr="00A42888">
        <w:rPr>
          <w:lang w:val="ru-RU"/>
        </w:rPr>
        <w:br/>
      </w:r>
      <w:r w:rsidRPr="00A42888">
        <w:rPr>
          <w:color w:val="000000"/>
          <w:sz w:val="24"/>
          <w:szCs w:val="24"/>
          <w:lang w:val="ru-RU"/>
        </w:rPr>
        <w:t>мобилизации, а также другие документы, определенные действующими нормативными актами в области воинского учета.</w:t>
      </w:r>
    </w:p>
    <w:p w14:paraId="00000072" w14:textId="218A2DD0" w:rsidR="000B6D72" w:rsidRPr="00A42888" w:rsidRDefault="00C72251">
      <w:pPr>
        <w:spacing w:before="280"/>
        <w:rPr>
          <w:color w:val="000000"/>
          <w:sz w:val="24"/>
          <w:szCs w:val="24"/>
          <w:lang w:val="ru-RU"/>
        </w:rPr>
      </w:pPr>
      <w:r w:rsidRPr="00A42888">
        <w:rPr>
          <w:color w:val="000000"/>
          <w:sz w:val="24"/>
          <w:szCs w:val="24"/>
          <w:lang w:val="ru-RU"/>
        </w:rPr>
        <w:t>4.3. Сведения</w:t>
      </w:r>
      <w:r w:rsidRPr="00A42888">
        <w:rPr>
          <w:color w:val="000000"/>
          <w:sz w:val="24"/>
          <w:szCs w:val="24"/>
          <w:lang w:val="ru-RU"/>
        </w:rPr>
        <w:t xml:space="preserve"> о работниках ООО «Альфа</w:t>
      </w:r>
      <w:r>
        <w:rPr>
          <w:color w:val="000000"/>
          <w:sz w:val="24"/>
          <w:szCs w:val="24"/>
          <w:lang w:val="ru-RU"/>
        </w:rPr>
        <w:t xml:space="preserve"> премьер</w:t>
      </w:r>
      <w:bookmarkStart w:id="0" w:name="_GoBack"/>
      <w:bookmarkEnd w:id="0"/>
      <w:r w:rsidRPr="00A42888">
        <w:rPr>
          <w:color w:val="000000"/>
          <w:sz w:val="24"/>
          <w:szCs w:val="24"/>
          <w:lang w:val="ru-RU"/>
        </w:rPr>
        <w:t>», внесенные в документы воинского учета, относятся к персональным данным.</w:t>
      </w:r>
    </w:p>
    <w:sectPr w:rsidR="000B6D72" w:rsidRPr="00A42888">
      <w:pgSz w:w="11907" w:h="16839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3E5"/>
    <w:multiLevelType w:val="multilevel"/>
    <w:tmpl w:val="B008B5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05BD49FC"/>
    <w:multiLevelType w:val="multilevel"/>
    <w:tmpl w:val="1CB0DC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0CF67224"/>
    <w:multiLevelType w:val="multilevel"/>
    <w:tmpl w:val="4B3823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151A3485"/>
    <w:multiLevelType w:val="multilevel"/>
    <w:tmpl w:val="3A7639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1B815F20"/>
    <w:multiLevelType w:val="multilevel"/>
    <w:tmpl w:val="0EBA6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1F4E3D39"/>
    <w:multiLevelType w:val="multilevel"/>
    <w:tmpl w:val="E1786D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4778038C"/>
    <w:multiLevelType w:val="multilevel"/>
    <w:tmpl w:val="8EAE4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52EB354C"/>
    <w:multiLevelType w:val="multilevel"/>
    <w:tmpl w:val="DACA2D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72673BC0"/>
    <w:multiLevelType w:val="multilevel"/>
    <w:tmpl w:val="0414F7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>
    <w:nsid w:val="764459E7"/>
    <w:multiLevelType w:val="multilevel"/>
    <w:tmpl w:val="7598DC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72"/>
    <w:rsid w:val="000B6D72"/>
    <w:rsid w:val="00A42888"/>
    <w:rsid w:val="00C7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F75F4-F4EB-42DC-856B-23E3811F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7kDcVe45xBYeolsU4v2OVj4evQ==">AMUW2mXGCHS2ycnU36k7emgxH8mwL5emW7XaGm9G5r7A4KjPfxdbGrs00PHO6qOf0MuCEvFSbFDguUDdART5H8h2yro2yMEd1bNaZhn8poADMchyThD+gBs=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2685</Words>
  <Characters>15307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</dc:creator>
  <cp:lastModifiedBy>rom</cp:lastModifiedBy>
  <cp:revision>2</cp:revision>
  <dcterms:created xsi:type="dcterms:W3CDTF">2023-10-23T09:35:00Z</dcterms:created>
  <dcterms:modified xsi:type="dcterms:W3CDTF">2023-10-23T09:35:00Z</dcterms:modified>
</cp:coreProperties>
</file>